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5321D20F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396D11">
        <w:rPr>
          <w:rFonts w:ascii="Verdana" w:hAnsi="Verdana"/>
          <w:b/>
          <w:bCs/>
        </w:rPr>
        <w:t>06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396D11">
        <w:rPr>
          <w:rFonts w:ascii="Verdana" w:hAnsi="Verdana"/>
          <w:b/>
          <w:bCs/>
        </w:rPr>
        <w:t>5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0EF9DA2A" w14:textId="6904FA85" w:rsidR="00064011" w:rsidRDefault="00610BA5" w:rsidP="00396D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scorsa settimana s</w:t>
            </w:r>
            <w:r w:rsidR="00412E87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 son</w:t>
            </w:r>
            <w:r w:rsidR="00412E87"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 xml:space="preserve"> vist</w:t>
            </w:r>
            <w:r w:rsidR="00E76C02">
              <w:rPr>
                <w:rFonts w:ascii="Verdana" w:hAnsi="Verdana"/>
              </w:rPr>
              <w:t>e le prime crepe</w:t>
            </w:r>
            <w:r>
              <w:rPr>
                <w:rFonts w:ascii="Verdana" w:hAnsi="Verdana"/>
              </w:rPr>
              <w:t xml:space="preserve"> nel mercato dell’occupazione usa e questo ha ingenerato previsioni fiduciose di possibili tagli dei tassi interesse.</w:t>
            </w:r>
          </w:p>
          <w:p w14:paraId="7C7FC89F" w14:textId="77777777" w:rsidR="00610BA5" w:rsidRDefault="00610BA5" w:rsidP="00396D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petrolio è sceso per la possibilità che la guerra si risolva a Gaza e comunque le scorte sono abbondanti, anche se dicono che l’economia viaggia forte.</w:t>
            </w:r>
          </w:p>
          <w:p w14:paraId="0A36FF70" w14:textId="65097282" w:rsidR="00610BA5" w:rsidRDefault="00610BA5" w:rsidP="00396D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Tutte le materie prime si stanno sgonfiando sia metalli che cereali e pure il super cacao. Tutto questo contrasta con il quadro dipinto giornalmente, forse che abbiamo </w:t>
            </w:r>
            <w:r w:rsidR="007D59FC">
              <w:rPr>
                <w:rFonts w:ascii="Verdana" w:hAnsi="Verdana"/>
              </w:rPr>
              <w:t>le elezioni</w:t>
            </w:r>
            <w:r>
              <w:rPr>
                <w:rFonts w:ascii="Verdana" w:hAnsi="Verdana"/>
              </w:rPr>
              <w:t xml:space="preserve"> in Usa </w:t>
            </w:r>
            <w:r w:rsidR="00E76C02">
              <w:rPr>
                <w:rFonts w:ascii="Verdana" w:hAnsi="Verdana"/>
              </w:rPr>
              <w:t>ed</w:t>
            </w:r>
            <w:r>
              <w:rPr>
                <w:rFonts w:ascii="Verdana" w:hAnsi="Verdana"/>
              </w:rPr>
              <w:t xml:space="preserve"> Europa?</w:t>
            </w:r>
          </w:p>
          <w:p w14:paraId="3F80A8C5" w14:textId="0C1A34E4" w:rsidR="00610BA5" w:rsidRPr="005C5D98" w:rsidRDefault="007D59FC" w:rsidP="00396D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grafici quasi tutti denotano una fase di distribuzione anche per l’oro che è stato molto accumulato dalla Banche </w:t>
            </w:r>
            <w:r w:rsidR="009D0FB2">
              <w:rPr>
                <w:rFonts w:ascii="Verdana" w:hAnsi="Verdana"/>
              </w:rPr>
              <w:t>Centrali; tuttavia,</w:t>
            </w:r>
            <w:r>
              <w:rPr>
                <w:rFonts w:ascii="Verdana" w:hAnsi="Verdana"/>
              </w:rPr>
              <w:t xml:space="preserve"> in ottica di trading breve molto spesso cambia il verso su cui </w:t>
            </w:r>
            <w:r w:rsidR="009D0FB2">
              <w:rPr>
                <w:rFonts w:ascii="Verdana" w:hAnsi="Verdana"/>
              </w:rPr>
              <w:t>scommettere. Ecco spiegata l’utilità delle due colonne, la prima indica la visione di lungo mentre la colonna a dx dovrebbe indicare come posizionarsi sul trade di breve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635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7192AC18" w:rsidR="00B21CD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8126F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631E8">
              <w:rPr>
                <w:rFonts w:ascii="Verdana" w:hAnsi="Verdana"/>
                <w:b/>
                <w:bCs/>
              </w:rPr>
              <w:t>0,2</w:t>
            </w:r>
            <w:r w:rsidR="00E431A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6CD66807" w:rsidR="00547A72" w:rsidRPr="00107B03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130B3EC" w:rsidR="003B0B1A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Laterale.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584B893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  <w:r w:rsidR="00796142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127EEA1F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</w:t>
            </w:r>
            <w:r w:rsidR="00076733">
              <w:rPr>
                <w:rFonts w:ascii="Verdana" w:hAnsi="Verdana"/>
                <w:b/>
                <w:bCs/>
              </w:rPr>
              <w:t>ait</w:t>
            </w:r>
            <w:r>
              <w:rPr>
                <w:rFonts w:ascii="Verdana" w:hAnsi="Verdana"/>
                <w:b/>
                <w:bCs/>
              </w:rPr>
              <w:t xml:space="preserve"> long sopra 83,5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22BEE698" w:rsidR="007F1A9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570DB6D8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8441061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5BE7438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B83788D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08121BDF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188A817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5351F517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F7289B">
        <w:trPr>
          <w:trHeight w:val="577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71D0138E" w:rsidR="003D34F1" w:rsidRPr="00547A72" w:rsidRDefault="00F728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AC01F8B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150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350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26A2581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F7289B">
              <w:rPr>
                <w:rFonts w:ascii="Verdana" w:hAnsi="Verdana"/>
                <w:b/>
                <w:bCs/>
              </w:rPr>
              <w:t>ell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653596A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AE707A0" w:rsidR="00547A72" w:rsidRPr="007D59FC" w:rsidRDefault="007D59FC">
            <w:pPr>
              <w:rPr>
                <w:rFonts w:ascii="Verdana" w:hAnsi="Verdana"/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59FC"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sell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415E4D2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78ADB8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5F2862A3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7897EB2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61DFF3F3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F7D33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72CEE47A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7D12464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95686A">
              <w:rPr>
                <w:rFonts w:ascii="Verdana" w:hAnsi="Verdana"/>
                <w:b/>
                <w:bCs/>
              </w:rPr>
              <w:t>000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30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64011"/>
    <w:rsid w:val="00076733"/>
    <w:rsid w:val="00081DC8"/>
    <w:rsid w:val="000B1DDF"/>
    <w:rsid w:val="000B46CC"/>
    <w:rsid w:val="000C0DD5"/>
    <w:rsid w:val="000C4A10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368F9"/>
    <w:rsid w:val="0034554C"/>
    <w:rsid w:val="00353F04"/>
    <w:rsid w:val="00365D73"/>
    <w:rsid w:val="00396D11"/>
    <w:rsid w:val="003A127D"/>
    <w:rsid w:val="003A4E0E"/>
    <w:rsid w:val="003B0B1A"/>
    <w:rsid w:val="003C5F70"/>
    <w:rsid w:val="003D34F1"/>
    <w:rsid w:val="003D511F"/>
    <w:rsid w:val="003E65E5"/>
    <w:rsid w:val="003F2FC0"/>
    <w:rsid w:val="004050B5"/>
    <w:rsid w:val="00412E87"/>
    <w:rsid w:val="00420ADF"/>
    <w:rsid w:val="004217DD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47EB1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10BA5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6F5809"/>
    <w:rsid w:val="00747B5C"/>
    <w:rsid w:val="0075130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FC"/>
    <w:rsid w:val="007D5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8D6DC4"/>
    <w:rsid w:val="00931175"/>
    <w:rsid w:val="00937222"/>
    <w:rsid w:val="0095686A"/>
    <w:rsid w:val="00973A8F"/>
    <w:rsid w:val="0099763B"/>
    <w:rsid w:val="009A3531"/>
    <w:rsid w:val="009A3793"/>
    <w:rsid w:val="009A457B"/>
    <w:rsid w:val="009D0FB2"/>
    <w:rsid w:val="009E63B8"/>
    <w:rsid w:val="00A23869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15EA4"/>
    <w:rsid w:val="00D30BE5"/>
    <w:rsid w:val="00D50BDC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643D0"/>
    <w:rsid w:val="00E76C02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289B"/>
    <w:rsid w:val="00F73008"/>
    <w:rsid w:val="00F85A9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8</cp:revision>
  <dcterms:created xsi:type="dcterms:W3CDTF">2024-05-06T09:10:00Z</dcterms:created>
  <dcterms:modified xsi:type="dcterms:W3CDTF">2024-05-06T09:58:00Z</dcterms:modified>
</cp:coreProperties>
</file>